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4A98A">
      <w:pPr>
        <w:widowControl w:val="0"/>
        <w:numPr>
          <w:ilvl w:val="0"/>
          <w:numId w:val="0"/>
        </w:numPr>
        <w:wordWrap/>
        <w:jc w:val="left"/>
        <w:rPr>
          <w:rFonts w:hint="eastAsia"/>
          <w:sz w:val="32"/>
          <w:szCs w:val="40"/>
          <w:lang w:val="en-US" w:eastAsia="zh-CN"/>
        </w:rPr>
      </w:pPr>
      <w:r>
        <w:rPr>
          <w:rFonts w:hint="eastAsia"/>
          <w:sz w:val="32"/>
          <w:szCs w:val="40"/>
          <w:lang w:val="en-US" w:eastAsia="zh-CN"/>
        </w:rPr>
        <w:t>附件：调研函</w:t>
      </w:r>
    </w:p>
    <w:p w14:paraId="4D7BC95D">
      <w:pPr>
        <w:widowControl w:val="0"/>
        <w:numPr>
          <w:ilvl w:val="0"/>
          <w:numId w:val="0"/>
        </w:numPr>
        <w:wordWrap/>
        <w:jc w:val="center"/>
        <w:rPr>
          <w:rFonts w:hint="eastAsia"/>
          <w:b/>
          <w:bCs/>
          <w:sz w:val="32"/>
          <w:szCs w:val="40"/>
          <w:lang w:val="en-US" w:eastAsia="zh-CN"/>
        </w:rPr>
      </w:pPr>
    </w:p>
    <w:p w14:paraId="36E5BCAE">
      <w:pPr>
        <w:widowControl w:val="0"/>
        <w:numPr>
          <w:ilvl w:val="0"/>
          <w:numId w:val="0"/>
        </w:numPr>
        <w:wordWrap/>
        <w:jc w:val="center"/>
        <w:rPr>
          <w:rFonts w:hint="eastAsia"/>
          <w:b/>
          <w:bCs/>
          <w:sz w:val="44"/>
          <w:szCs w:val="52"/>
          <w:lang w:val="en-US" w:eastAsia="zh-CN"/>
        </w:rPr>
      </w:pPr>
      <w:r>
        <w:rPr>
          <w:rFonts w:hint="eastAsia"/>
          <w:b/>
          <w:bCs/>
          <w:sz w:val="44"/>
          <w:szCs w:val="52"/>
          <w:lang w:val="en-US" w:eastAsia="zh-CN"/>
        </w:rPr>
        <w:t>调 研 函</w:t>
      </w:r>
    </w:p>
    <w:p w14:paraId="7622DFF8">
      <w:pPr>
        <w:widowControl w:val="0"/>
        <w:numPr>
          <w:ilvl w:val="0"/>
          <w:numId w:val="0"/>
        </w:numPr>
        <w:wordWrap/>
        <w:jc w:val="center"/>
        <w:rPr>
          <w:rFonts w:hint="eastAsia"/>
          <w:b/>
          <w:bCs/>
          <w:sz w:val="32"/>
          <w:szCs w:val="40"/>
          <w:lang w:val="en-US" w:eastAsia="zh-CN"/>
        </w:rPr>
      </w:pPr>
    </w:p>
    <w:tbl>
      <w:tblPr>
        <w:tblStyle w:val="4"/>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1"/>
        <w:gridCol w:w="6688"/>
      </w:tblGrid>
      <w:tr w14:paraId="0057E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371" w:type="dxa"/>
            <w:vAlign w:val="center"/>
          </w:tcPr>
          <w:p w14:paraId="59AB79EF">
            <w:pPr>
              <w:widowControl w:val="0"/>
              <w:numPr>
                <w:ilvl w:val="0"/>
                <w:numId w:val="0"/>
              </w:numPr>
              <w:wordWrap/>
              <w:jc w:val="center"/>
              <w:rPr>
                <w:rFonts w:hint="eastAsia"/>
                <w:sz w:val="32"/>
                <w:szCs w:val="32"/>
                <w:vertAlign w:val="baseline"/>
                <w:lang w:val="en-US" w:eastAsia="zh-CN"/>
              </w:rPr>
            </w:pPr>
            <w:r>
              <w:rPr>
                <w:rFonts w:hint="eastAsia"/>
                <w:sz w:val="32"/>
                <w:szCs w:val="32"/>
                <w:vertAlign w:val="baseline"/>
                <w:lang w:val="en-US" w:eastAsia="zh-CN"/>
              </w:rPr>
              <w:t>项目名称</w:t>
            </w:r>
          </w:p>
        </w:tc>
        <w:tc>
          <w:tcPr>
            <w:tcW w:w="6688" w:type="dxa"/>
            <w:vAlign w:val="center"/>
          </w:tcPr>
          <w:p w14:paraId="39313EC9">
            <w:pPr>
              <w:jc w:val="center"/>
              <w:rPr>
                <w:rFonts w:hint="eastAsia"/>
                <w:sz w:val="32"/>
                <w:szCs w:val="32"/>
                <w:vertAlign w:val="baseline"/>
                <w:lang w:val="en-US" w:eastAsia="zh-CN"/>
              </w:rPr>
            </w:pPr>
            <w:r>
              <w:rPr>
                <w:rFonts w:hint="eastAsia"/>
                <w:sz w:val="32"/>
                <w:szCs w:val="32"/>
                <w:vertAlign w:val="baseline"/>
                <w:lang w:val="en-US" w:eastAsia="zh-CN"/>
              </w:rPr>
              <w:t>广医大附属口腔医院客村门诊部维护维修项目施工总承包</w:t>
            </w:r>
          </w:p>
        </w:tc>
      </w:tr>
      <w:tr w14:paraId="696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371" w:type="dxa"/>
            <w:vAlign w:val="center"/>
          </w:tcPr>
          <w:p w14:paraId="3A6321BD">
            <w:pPr>
              <w:widowControl w:val="0"/>
              <w:numPr>
                <w:ilvl w:val="0"/>
                <w:numId w:val="0"/>
              </w:numPr>
              <w:wordWrap/>
              <w:jc w:val="center"/>
              <w:rPr>
                <w:rFonts w:hint="eastAsia"/>
                <w:sz w:val="32"/>
                <w:szCs w:val="32"/>
                <w:vertAlign w:val="baseline"/>
                <w:lang w:val="en-US" w:eastAsia="zh-CN"/>
              </w:rPr>
            </w:pPr>
            <w:r>
              <w:rPr>
                <w:rFonts w:hint="eastAsia"/>
                <w:sz w:val="32"/>
                <w:szCs w:val="32"/>
                <w:vertAlign w:val="baseline"/>
                <w:lang w:val="en-US" w:eastAsia="zh-CN"/>
              </w:rPr>
              <w:t>单位名称</w:t>
            </w:r>
          </w:p>
        </w:tc>
        <w:tc>
          <w:tcPr>
            <w:tcW w:w="6688" w:type="dxa"/>
            <w:vAlign w:val="center"/>
          </w:tcPr>
          <w:p w14:paraId="1CFDAC67">
            <w:pPr>
              <w:widowControl w:val="0"/>
              <w:numPr>
                <w:ilvl w:val="0"/>
                <w:numId w:val="0"/>
              </w:numPr>
              <w:wordWrap/>
              <w:jc w:val="center"/>
              <w:rPr>
                <w:rFonts w:hint="eastAsia"/>
                <w:sz w:val="32"/>
                <w:szCs w:val="32"/>
                <w:vertAlign w:val="baseline"/>
                <w:lang w:val="en-US" w:eastAsia="zh-CN"/>
              </w:rPr>
            </w:pPr>
          </w:p>
        </w:tc>
      </w:tr>
      <w:tr w14:paraId="30FC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371" w:type="dxa"/>
            <w:vAlign w:val="center"/>
          </w:tcPr>
          <w:p w14:paraId="441FB138">
            <w:pPr>
              <w:widowControl w:val="0"/>
              <w:numPr>
                <w:ilvl w:val="0"/>
                <w:numId w:val="0"/>
              </w:numPr>
              <w:wordWrap/>
              <w:jc w:val="center"/>
              <w:rPr>
                <w:rFonts w:hint="default"/>
                <w:sz w:val="32"/>
                <w:szCs w:val="32"/>
                <w:vertAlign w:val="baseline"/>
                <w:lang w:val="en-US" w:eastAsia="zh-CN"/>
              </w:rPr>
            </w:pPr>
            <w:r>
              <w:rPr>
                <w:rFonts w:hint="eastAsia"/>
                <w:sz w:val="32"/>
                <w:szCs w:val="32"/>
                <w:vertAlign w:val="baseline"/>
                <w:lang w:val="en-US" w:eastAsia="zh-CN"/>
              </w:rPr>
              <w:t>项目负责人及其联系方式</w:t>
            </w:r>
          </w:p>
        </w:tc>
        <w:tc>
          <w:tcPr>
            <w:tcW w:w="6688" w:type="dxa"/>
            <w:vAlign w:val="center"/>
          </w:tcPr>
          <w:p w14:paraId="3319333D">
            <w:pPr>
              <w:widowControl w:val="0"/>
              <w:numPr>
                <w:ilvl w:val="0"/>
                <w:numId w:val="0"/>
              </w:numPr>
              <w:wordWrap/>
              <w:jc w:val="center"/>
              <w:rPr>
                <w:rFonts w:hint="eastAsia"/>
                <w:sz w:val="32"/>
                <w:szCs w:val="32"/>
                <w:vertAlign w:val="baseline"/>
                <w:lang w:val="en-US" w:eastAsia="zh-CN"/>
              </w:rPr>
            </w:pPr>
          </w:p>
        </w:tc>
      </w:tr>
      <w:tr w14:paraId="3182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2371" w:type="dxa"/>
            <w:vAlign w:val="center"/>
          </w:tcPr>
          <w:p w14:paraId="5914CDE4">
            <w:pPr>
              <w:widowControl w:val="0"/>
              <w:numPr>
                <w:ilvl w:val="0"/>
                <w:numId w:val="0"/>
              </w:numPr>
              <w:wordWrap/>
              <w:jc w:val="center"/>
              <w:rPr>
                <w:rFonts w:hint="default"/>
                <w:sz w:val="32"/>
                <w:szCs w:val="32"/>
                <w:vertAlign w:val="baseline"/>
                <w:lang w:val="en-US" w:eastAsia="zh-CN"/>
              </w:rPr>
            </w:pPr>
            <w:r>
              <w:rPr>
                <w:rFonts w:hint="eastAsia"/>
                <w:b/>
                <w:bCs/>
                <w:sz w:val="32"/>
                <w:szCs w:val="32"/>
                <w:vertAlign w:val="baseline"/>
                <w:lang w:val="en-US" w:eastAsia="zh-CN"/>
              </w:rPr>
              <w:t>报价折扣率</w:t>
            </w:r>
          </w:p>
        </w:tc>
        <w:tc>
          <w:tcPr>
            <w:tcW w:w="6688" w:type="dxa"/>
            <w:vAlign w:val="center"/>
          </w:tcPr>
          <w:p w14:paraId="307F5C3C">
            <w:pPr>
              <w:widowControl w:val="0"/>
              <w:numPr>
                <w:ilvl w:val="0"/>
                <w:numId w:val="0"/>
              </w:numPr>
              <w:wordWrap/>
              <w:jc w:val="center"/>
              <w:rPr>
                <w:rFonts w:hint="default"/>
                <w:sz w:val="32"/>
                <w:szCs w:val="32"/>
                <w:vertAlign w:val="baseline"/>
                <w:lang w:val="en-US" w:eastAsia="zh-CN"/>
              </w:rPr>
            </w:pPr>
            <w:r>
              <w:rPr>
                <w:rFonts w:hint="eastAsia"/>
                <w:sz w:val="32"/>
                <w:szCs w:val="32"/>
                <w:vertAlign w:val="baseline"/>
                <w:lang w:val="en-US" w:eastAsia="zh-CN"/>
              </w:rPr>
              <w:t xml:space="preserve">       </w:t>
            </w:r>
          </w:p>
        </w:tc>
      </w:tr>
    </w:tbl>
    <w:p w14:paraId="6592FD34">
      <w:pPr>
        <w:widowControl w:val="0"/>
        <w:numPr>
          <w:ilvl w:val="0"/>
          <w:numId w:val="0"/>
        </w:numPr>
        <w:wordWrap/>
        <w:ind w:firstLine="640" w:firstLineChars="200"/>
        <w:jc w:val="left"/>
        <w:rPr>
          <w:rFonts w:hint="eastAsia"/>
          <w:sz w:val="32"/>
          <w:szCs w:val="40"/>
          <w:lang w:val="en-US" w:eastAsia="zh-CN"/>
        </w:rPr>
      </w:pPr>
      <w:r>
        <w:rPr>
          <w:rFonts w:hint="eastAsia"/>
          <w:sz w:val="32"/>
          <w:szCs w:val="40"/>
          <w:lang w:val="en-US" w:eastAsia="zh-CN"/>
        </w:rPr>
        <w:t>备注：</w:t>
      </w:r>
    </w:p>
    <w:p w14:paraId="3EE197C4">
      <w:pPr>
        <w:widowControl w:val="0"/>
        <w:numPr>
          <w:ilvl w:val="0"/>
          <w:numId w:val="0"/>
        </w:numPr>
        <w:wordWrap/>
        <w:ind w:firstLine="643" w:firstLineChars="200"/>
        <w:jc w:val="left"/>
        <w:rPr>
          <w:rFonts w:hint="default"/>
          <w:b/>
          <w:bCs/>
          <w:sz w:val="32"/>
          <w:szCs w:val="32"/>
          <w:vertAlign w:val="baseline"/>
          <w:lang w:val="en-US" w:eastAsia="zh-CN"/>
        </w:rPr>
      </w:pPr>
      <w:r>
        <w:rPr>
          <w:rFonts w:hint="eastAsia"/>
          <w:b/>
          <w:bCs/>
          <w:sz w:val="32"/>
          <w:szCs w:val="32"/>
          <w:vertAlign w:val="baseline"/>
          <w:lang w:val="en-US" w:eastAsia="zh-CN"/>
        </w:rPr>
        <w:t>报价折扣率是指以财政局预算评审审定的分部分项清单中综合单价的报价折扣率。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0MjEyYzExMjA3MTM4NWZiNWM4MGJlYjFmMDEwYjgifQ=="/>
  </w:docVars>
  <w:rsids>
    <w:rsidRoot w:val="00000000"/>
    <w:rsid w:val="027C3466"/>
    <w:rsid w:val="03C30BB3"/>
    <w:rsid w:val="04A6250A"/>
    <w:rsid w:val="10053474"/>
    <w:rsid w:val="135625ED"/>
    <w:rsid w:val="13676F8E"/>
    <w:rsid w:val="19DF38D6"/>
    <w:rsid w:val="209F6845"/>
    <w:rsid w:val="24573025"/>
    <w:rsid w:val="25DC7BF4"/>
    <w:rsid w:val="274B44C7"/>
    <w:rsid w:val="2D74174B"/>
    <w:rsid w:val="32935ADE"/>
    <w:rsid w:val="431D7F20"/>
    <w:rsid w:val="4FD05807"/>
    <w:rsid w:val="595D6123"/>
    <w:rsid w:val="6635065A"/>
    <w:rsid w:val="6B630500"/>
    <w:rsid w:val="6FF374E5"/>
    <w:rsid w:val="72907369"/>
    <w:rsid w:val="74E57755"/>
    <w:rsid w:val="77F42148"/>
    <w:rsid w:val="7E3B5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135</Words>
  <Characters>140</Characters>
  <Lines>0</Lines>
  <Paragraphs>0</Paragraphs>
  <TotalTime>24</TotalTime>
  <ScaleCrop>false</ScaleCrop>
  <LinksUpToDate>false</LinksUpToDate>
  <CharactersWithSpaces>142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zwk</dc:creator>
  <cp:lastModifiedBy>zwk</cp:lastModifiedBy>
  <dcterms:modified xsi:type="dcterms:W3CDTF">2024-09-29T10:16:48Z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482E2AD487A8409DB3EFF46961392D99_13</vt:lpwstr>
  </property>
</Properties>
</file>